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90881898" name="6f136150-19ed-11f0-8584-4dd534e9f7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4953637" name="6f136150-19ed-11f0-8584-4dd534e9f7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Dachstock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Balken </w:t>
            </w:r>
          </w:p>
        </w:tc>
        <w:tc>
          <w:p>
            <w:pPr>
              <w:spacing w:before="0" w:after="0" w:line="240" w:lineRule="auto"/>
            </w:pPr>
            <w:r>
              <w:t>Dachstock </w:t>
            </w:r>
          </w:p>
        </w:tc>
        <w:tc>
          <w:p>
            <w:pPr>
              <w:spacing w:before="0" w:after="0" w:line="240" w:lineRule="auto"/>
            </w:pPr>
            <w:r>
              <w:t>Holzbalken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23983864" name="9f171900-19ed-11f0-b6db-f9f07de9e8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8648601" name="9f171900-19ed-11f0-b6db-f9f07de9e85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/ Treppenhaus </w:t>
            </w:r>
          </w:p>
          <w:p>
            <w:pPr>
              <w:spacing w:before="0" w:after="0" w:line="240" w:lineRule="auto"/>
            </w:pPr>
            <w:r>
              <w:t>DG -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77675787" name="7ad00790-19ee-11f0-9faa-f77ad933a2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1736386" name="7ad00790-19ee-11f0-9faa-f77ad933a2d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